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448B3" w14:paraId="0D78E6CA" w14:textId="77777777" w:rsidTr="00C47161">
        <w:tc>
          <w:tcPr>
            <w:tcW w:w="4508" w:type="dxa"/>
          </w:tcPr>
          <w:p w14:paraId="5D0F3EE4" w14:textId="4DCF8F81" w:rsidR="00E448B3" w:rsidRDefault="00E448B3">
            <w:pPr>
              <w:rPr>
                <w:b/>
                <w:bCs/>
                <w:lang w:val="en-US"/>
              </w:rPr>
            </w:pPr>
            <w:r>
              <w:rPr>
                <w:b/>
                <w:bCs/>
                <w:noProof/>
                <w:lang w:eastAsia="en-GB"/>
              </w:rPr>
              <w:drawing>
                <wp:inline distT="0" distB="0" distL="0" distR="0" wp14:anchorId="2EC115B7" wp14:editId="3CB12C3E">
                  <wp:extent cx="1546860" cy="574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571023" cy="583183"/>
                          </a:xfrm>
                          <a:prstGeom prst="rect">
                            <a:avLst/>
                          </a:prstGeom>
                        </pic:spPr>
                      </pic:pic>
                    </a:graphicData>
                  </a:graphic>
                </wp:inline>
              </w:drawing>
            </w:r>
          </w:p>
        </w:tc>
        <w:tc>
          <w:tcPr>
            <w:tcW w:w="4508" w:type="dxa"/>
          </w:tcPr>
          <w:p w14:paraId="5C690D30" w14:textId="77777777" w:rsidR="00E448B3" w:rsidRPr="00E448B3" w:rsidRDefault="00E448B3">
            <w:pPr>
              <w:rPr>
                <w:b/>
                <w:bCs/>
                <w:sz w:val="48"/>
                <w:szCs w:val="48"/>
                <w:lang w:val="en-US"/>
              </w:rPr>
            </w:pPr>
            <w:r w:rsidRPr="00E448B3">
              <w:rPr>
                <w:b/>
                <w:bCs/>
                <w:sz w:val="48"/>
                <w:szCs w:val="48"/>
                <w:lang w:val="en-US"/>
              </w:rPr>
              <w:t>Press Release</w:t>
            </w:r>
          </w:p>
          <w:p w14:paraId="3EEF9D1B" w14:textId="77777777" w:rsidR="00E448B3" w:rsidRDefault="00E448B3">
            <w:pPr>
              <w:rPr>
                <w:b/>
                <w:bCs/>
                <w:lang w:val="en-US"/>
              </w:rPr>
            </w:pPr>
          </w:p>
          <w:p w14:paraId="2CECA4BE" w14:textId="4E020990" w:rsidR="00E448B3" w:rsidRDefault="00FA039B">
            <w:pPr>
              <w:rPr>
                <w:b/>
                <w:bCs/>
                <w:lang w:val="en-US"/>
              </w:rPr>
            </w:pPr>
            <w:r>
              <w:rPr>
                <w:b/>
                <w:bCs/>
                <w:lang w:val="en-US"/>
              </w:rPr>
              <w:t>Wednesday 30</w:t>
            </w:r>
            <w:r w:rsidR="00E448B3">
              <w:rPr>
                <w:b/>
                <w:bCs/>
                <w:lang w:val="en-US"/>
              </w:rPr>
              <w:t xml:space="preserve"> June 2021 – Immediate use</w:t>
            </w:r>
          </w:p>
        </w:tc>
      </w:tr>
    </w:tbl>
    <w:p w14:paraId="4C91C104" w14:textId="77777777" w:rsidR="00E448B3" w:rsidRDefault="00E448B3">
      <w:pPr>
        <w:rPr>
          <w:b/>
          <w:bCs/>
          <w:lang w:val="en-US"/>
        </w:rPr>
      </w:pPr>
    </w:p>
    <w:p w14:paraId="756A04FB" w14:textId="047ED8CD" w:rsidR="00E051DD" w:rsidRPr="00716B7A" w:rsidRDefault="005975FA">
      <w:pPr>
        <w:rPr>
          <w:b/>
          <w:bCs/>
          <w:sz w:val="36"/>
          <w:szCs w:val="36"/>
          <w:lang w:val="en-US"/>
        </w:rPr>
      </w:pPr>
      <w:r w:rsidRPr="00716B7A">
        <w:rPr>
          <w:b/>
          <w:bCs/>
          <w:iCs/>
          <w:sz w:val="36"/>
          <w:szCs w:val="36"/>
          <w:lang w:val="en-US"/>
        </w:rPr>
        <w:t>Birmingham’s artsy bits</w:t>
      </w:r>
      <w:r w:rsidR="00DD6AF6" w:rsidRPr="00716B7A">
        <w:rPr>
          <w:b/>
          <w:bCs/>
          <w:sz w:val="36"/>
          <w:szCs w:val="36"/>
          <w:lang w:val="en-US"/>
        </w:rPr>
        <w:t xml:space="preserve"> </w:t>
      </w:r>
      <w:r w:rsidR="00DD6AF6" w:rsidRPr="00716B7A">
        <w:rPr>
          <w:bCs/>
          <w:sz w:val="36"/>
          <w:szCs w:val="36"/>
          <w:lang w:val="en-US"/>
        </w:rPr>
        <w:t>walking tour</w:t>
      </w:r>
    </w:p>
    <w:p w14:paraId="47BBCBAE" w14:textId="7DAE01B5" w:rsidR="005975FA" w:rsidRDefault="005975FA">
      <w:pPr>
        <w:rPr>
          <w:lang w:val="en-US"/>
        </w:rPr>
      </w:pPr>
      <w:r>
        <w:rPr>
          <w:lang w:val="en-US"/>
        </w:rPr>
        <w:t xml:space="preserve">A new </w:t>
      </w:r>
      <w:r w:rsidR="0079036D">
        <w:rPr>
          <w:lang w:val="en-US"/>
        </w:rPr>
        <w:t xml:space="preserve">city </w:t>
      </w:r>
      <w:proofErr w:type="spellStart"/>
      <w:r w:rsidR="0079036D">
        <w:rPr>
          <w:lang w:val="en-US"/>
        </w:rPr>
        <w:t>centre</w:t>
      </w:r>
      <w:proofErr w:type="spellEnd"/>
      <w:r w:rsidR="0079036D">
        <w:rPr>
          <w:lang w:val="en-US"/>
        </w:rPr>
        <w:t xml:space="preserve"> </w:t>
      </w:r>
      <w:r>
        <w:rPr>
          <w:lang w:val="en-US"/>
        </w:rPr>
        <w:t xml:space="preserve">walking tour looks at </w:t>
      </w:r>
      <w:r w:rsidR="00E448B3">
        <w:rPr>
          <w:lang w:val="en-US"/>
        </w:rPr>
        <w:t xml:space="preserve">the </w:t>
      </w:r>
      <w:r>
        <w:rPr>
          <w:lang w:val="en-US"/>
        </w:rPr>
        <w:t>public art</w:t>
      </w:r>
      <w:r w:rsidR="00E63F88">
        <w:rPr>
          <w:lang w:val="en-US"/>
        </w:rPr>
        <w:t xml:space="preserve"> </w:t>
      </w:r>
      <w:r>
        <w:rPr>
          <w:lang w:val="en-US"/>
        </w:rPr>
        <w:t>y</w:t>
      </w:r>
      <w:r w:rsidR="00734B7F">
        <w:rPr>
          <w:lang w:val="en-US"/>
        </w:rPr>
        <w:t>ou can experience all around</w:t>
      </w:r>
      <w:r w:rsidR="00E448B3">
        <w:rPr>
          <w:lang w:val="en-US"/>
        </w:rPr>
        <w:t xml:space="preserve"> as you walk the city</w:t>
      </w:r>
      <w:r>
        <w:rPr>
          <w:lang w:val="en-US"/>
        </w:rPr>
        <w:t xml:space="preserve">. It is a fun and informative tour which runs on Saturday mornings </w:t>
      </w:r>
      <w:r w:rsidR="004F1934">
        <w:rPr>
          <w:lang w:val="en-US"/>
        </w:rPr>
        <w:t>from July</w:t>
      </w:r>
      <w:r>
        <w:rPr>
          <w:lang w:val="en-US"/>
        </w:rPr>
        <w:t>.</w:t>
      </w:r>
    </w:p>
    <w:p w14:paraId="01E157E8" w14:textId="33E9A987" w:rsidR="005975FA" w:rsidRDefault="005975FA">
      <w:pPr>
        <w:rPr>
          <w:lang w:val="en-US"/>
        </w:rPr>
      </w:pPr>
      <w:r>
        <w:rPr>
          <w:lang w:val="en-US"/>
        </w:rPr>
        <w:t xml:space="preserve">The tour starts at Grand Central concourse above New Street Station, convenient </w:t>
      </w:r>
      <w:r w:rsidR="00C65C28">
        <w:rPr>
          <w:lang w:val="en-US"/>
        </w:rPr>
        <w:t>for those</w:t>
      </w:r>
      <w:r>
        <w:rPr>
          <w:lang w:val="en-US"/>
        </w:rPr>
        <w:t xml:space="preserve"> com</w:t>
      </w:r>
      <w:r w:rsidR="00C65C28">
        <w:rPr>
          <w:lang w:val="en-US"/>
        </w:rPr>
        <w:t>ing</w:t>
      </w:r>
      <w:r>
        <w:rPr>
          <w:lang w:val="en-US"/>
        </w:rPr>
        <w:t xml:space="preserve"> in from the Birmingham suburbs or from other cities such as London. The tour </w:t>
      </w:r>
      <w:r w:rsidR="00C65C28">
        <w:rPr>
          <w:lang w:val="en-US"/>
        </w:rPr>
        <w:t>considers</w:t>
      </w:r>
      <w:r w:rsidR="00734B7F">
        <w:rPr>
          <w:lang w:val="en-US"/>
        </w:rPr>
        <w:t xml:space="preserve"> both historical and </w:t>
      </w:r>
      <w:proofErr w:type="gramStart"/>
      <w:r w:rsidR="00734B7F">
        <w:rPr>
          <w:lang w:val="en-US"/>
        </w:rPr>
        <w:t xml:space="preserve">very </w:t>
      </w:r>
      <w:r w:rsidR="00C65C28">
        <w:rPr>
          <w:lang w:val="en-US"/>
        </w:rPr>
        <w:t xml:space="preserve"> </w:t>
      </w:r>
      <w:r w:rsidR="00734B7F">
        <w:rPr>
          <w:lang w:val="en-US"/>
        </w:rPr>
        <w:t>modern</w:t>
      </w:r>
      <w:proofErr w:type="gramEnd"/>
      <w:r w:rsidR="00734B7F">
        <w:rPr>
          <w:lang w:val="en-US"/>
        </w:rPr>
        <w:t xml:space="preserve"> art installations including</w:t>
      </w:r>
      <w:r>
        <w:rPr>
          <w:lang w:val="en-US"/>
        </w:rPr>
        <w:t xml:space="preserve"> the brand new installation, Forward Together, by Luke  Perry in Victoria Square and many other pieces installed in recent years.</w:t>
      </w:r>
    </w:p>
    <w:p w14:paraId="4A568843" w14:textId="68156021" w:rsidR="005975FA" w:rsidRDefault="005975FA">
      <w:pPr>
        <w:rPr>
          <w:lang w:val="en-US"/>
        </w:rPr>
      </w:pPr>
      <w:r>
        <w:rPr>
          <w:lang w:val="en-US"/>
        </w:rPr>
        <w:t xml:space="preserve">Public art requires interpretation and </w:t>
      </w:r>
      <w:r w:rsidR="00C65C28">
        <w:rPr>
          <w:lang w:val="en-US"/>
        </w:rPr>
        <w:t xml:space="preserve">is often intentionally </w:t>
      </w:r>
      <w:r>
        <w:rPr>
          <w:lang w:val="en-US"/>
        </w:rPr>
        <w:t>controversial</w:t>
      </w:r>
      <w:r w:rsidR="00C65C28">
        <w:rPr>
          <w:lang w:val="en-US"/>
        </w:rPr>
        <w:t>. O</w:t>
      </w:r>
      <w:r>
        <w:rPr>
          <w:lang w:val="en-US"/>
        </w:rPr>
        <w:t xml:space="preserve">pen </w:t>
      </w:r>
      <w:proofErr w:type="gramStart"/>
      <w:r>
        <w:rPr>
          <w:lang w:val="en-US"/>
        </w:rPr>
        <w:t>debate  is</w:t>
      </w:r>
      <w:proofErr w:type="gramEnd"/>
      <w:r>
        <w:rPr>
          <w:lang w:val="en-US"/>
        </w:rPr>
        <w:t xml:space="preserve"> encouraged on tour. Where public art is in disrepair </w:t>
      </w:r>
      <w:r w:rsidR="00DD6AF6">
        <w:rPr>
          <w:lang w:val="en-US"/>
        </w:rPr>
        <w:t>or not being looked after, we ask some serious questions. Where sculptures from those who are now huge o</w:t>
      </w:r>
      <w:r w:rsidR="00C65C28">
        <w:rPr>
          <w:lang w:val="en-US"/>
        </w:rPr>
        <w:t>n</w:t>
      </w:r>
      <w:r w:rsidR="00DD6AF6">
        <w:rPr>
          <w:lang w:val="en-US"/>
        </w:rPr>
        <w:t xml:space="preserve"> the world stage languish in store we ask why. Where plinths are installed but no sculpture has returned we explore the idea that seemingly benign art is now more controversial as </w:t>
      </w:r>
      <w:r w:rsidR="002C5A5C">
        <w:rPr>
          <w:lang w:val="en-US"/>
        </w:rPr>
        <w:t>our</w:t>
      </w:r>
      <w:r w:rsidR="00DD6AF6">
        <w:rPr>
          <w:lang w:val="en-US"/>
        </w:rPr>
        <w:t xml:space="preserve"> industrial heritage </w:t>
      </w:r>
      <w:r w:rsidR="00C65C28">
        <w:rPr>
          <w:lang w:val="en-US"/>
        </w:rPr>
        <w:t>is</w:t>
      </w:r>
      <w:r w:rsidR="00DD6AF6">
        <w:rPr>
          <w:lang w:val="en-US"/>
        </w:rPr>
        <w:t xml:space="preserve"> reinterpreted </w:t>
      </w:r>
      <w:r w:rsidR="002C5A5C">
        <w:rPr>
          <w:lang w:val="en-US"/>
        </w:rPr>
        <w:t>in</w:t>
      </w:r>
      <w:r w:rsidR="00DD6AF6">
        <w:rPr>
          <w:lang w:val="en-US"/>
        </w:rPr>
        <w:t xml:space="preserve"> the light of the Black Lives Ma</w:t>
      </w:r>
      <w:r w:rsidR="004F1934">
        <w:rPr>
          <w:lang w:val="en-US"/>
        </w:rPr>
        <w:t>tt</w:t>
      </w:r>
      <w:r w:rsidR="00DD6AF6">
        <w:rPr>
          <w:lang w:val="en-US"/>
        </w:rPr>
        <w:t>ers campaign.</w:t>
      </w:r>
    </w:p>
    <w:p w14:paraId="79241987" w14:textId="6DB26DE7" w:rsidR="00DD6AF6" w:rsidRDefault="00DD6AF6">
      <w:pPr>
        <w:rPr>
          <w:lang w:val="en-US"/>
        </w:rPr>
      </w:pPr>
      <w:r>
        <w:rPr>
          <w:lang w:val="en-US"/>
        </w:rPr>
        <w:t>Speaking about the walking tour</w:t>
      </w:r>
      <w:proofErr w:type="gramStart"/>
      <w:r w:rsidR="004F1934">
        <w:rPr>
          <w:lang w:val="en-US"/>
        </w:rPr>
        <w:t xml:space="preserve">, </w:t>
      </w:r>
      <w:r>
        <w:rPr>
          <w:lang w:val="en-US"/>
        </w:rPr>
        <w:t xml:space="preserve"> Jonathan</w:t>
      </w:r>
      <w:proofErr w:type="gramEnd"/>
      <w:r>
        <w:rPr>
          <w:lang w:val="en-US"/>
        </w:rPr>
        <w:t xml:space="preserve"> Berg says: “I have been photographing this stuff for over 30 years and have seen it come…. and seen it go. We have </w:t>
      </w:r>
      <w:r w:rsidR="0079036D">
        <w:rPr>
          <w:lang w:val="en-US"/>
        </w:rPr>
        <w:t xml:space="preserve">public </w:t>
      </w:r>
      <w:r>
        <w:rPr>
          <w:lang w:val="en-US"/>
        </w:rPr>
        <w:t xml:space="preserve">art </w:t>
      </w:r>
      <w:r w:rsidR="0079036D">
        <w:rPr>
          <w:lang w:val="en-US"/>
        </w:rPr>
        <w:t xml:space="preserve">on our streets from </w:t>
      </w:r>
      <w:r>
        <w:rPr>
          <w:lang w:val="en-US"/>
        </w:rPr>
        <w:t>some amazing artists</w:t>
      </w:r>
      <w:r w:rsidR="0079036D">
        <w:rPr>
          <w:lang w:val="en-US"/>
        </w:rPr>
        <w:t xml:space="preserve">. This is going to be such a fun tour to </w:t>
      </w:r>
      <w:r w:rsidR="002C5A5C">
        <w:rPr>
          <w:lang w:val="en-US"/>
        </w:rPr>
        <w:t xml:space="preserve">do which we hope will </w:t>
      </w:r>
      <w:r w:rsidR="0079036D">
        <w:rPr>
          <w:lang w:val="en-US"/>
        </w:rPr>
        <w:t xml:space="preserve">add to the things to do in the city </w:t>
      </w:r>
      <w:proofErr w:type="spellStart"/>
      <w:r w:rsidR="0079036D">
        <w:rPr>
          <w:lang w:val="en-US"/>
        </w:rPr>
        <w:t>centre</w:t>
      </w:r>
      <w:proofErr w:type="spellEnd"/>
      <w:r w:rsidR="0079036D">
        <w:rPr>
          <w:lang w:val="en-US"/>
        </w:rPr>
        <w:t>.”</w:t>
      </w:r>
    </w:p>
    <w:p w14:paraId="2952F076" w14:textId="40D61952" w:rsidR="00DD6AF6" w:rsidRDefault="004F1934">
      <w:pPr>
        <w:rPr>
          <w:lang w:val="en-US"/>
        </w:rPr>
      </w:pPr>
      <w:r>
        <w:rPr>
          <w:lang w:val="en-US"/>
        </w:rPr>
        <w:t>For further information and t</w:t>
      </w:r>
      <w:r w:rsidR="00DD6AF6">
        <w:rPr>
          <w:lang w:val="en-US"/>
        </w:rPr>
        <w:t xml:space="preserve">ickets </w:t>
      </w:r>
      <w:proofErr w:type="gramStart"/>
      <w:r>
        <w:rPr>
          <w:lang w:val="en-US"/>
        </w:rPr>
        <w:t xml:space="preserve">see </w:t>
      </w:r>
      <w:r w:rsidR="00DD6AF6">
        <w:rPr>
          <w:lang w:val="en-US"/>
        </w:rPr>
        <w:t xml:space="preserve"> the</w:t>
      </w:r>
      <w:proofErr w:type="gramEnd"/>
      <w:r w:rsidR="00DD6AF6">
        <w:rPr>
          <w:lang w:val="en-US"/>
        </w:rPr>
        <w:t xml:space="preserve"> Positively B</w:t>
      </w:r>
      <w:r w:rsidR="0079036D">
        <w:rPr>
          <w:lang w:val="en-US"/>
        </w:rPr>
        <w:t>i</w:t>
      </w:r>
      <w:r w:rsidR="00DD6AF6">
        <w:rPr>
          <w:lang w:val="en-US"/>
        </w:rPr>
        <w:t>rmingham walking tour website (</w:t>
      </w:r>
      <w:hyperlink r:id="rId7" w:history="1">
        <w:r w:rsidR="0079036D" w:rsidRPr="004E68FF">
          <w:rPr>
            <w:rStyle w:val="Hyperlink"/>
            <w:lang w:val="en-US"/>
          </w:rPr>
          <w:t>www.positivelybirmingham.co.uk</w:t>
        </w:r>
      </w:hyperlink>
      <w:r w:rsidR="00DD6AF6">
        <w:rPr>
          <w:lang w:val="en-US"/>
        </w:rPr>
        <w:t>)</w:t>
      </w:r>
      <w:r>
        <w:rPr>
          <w:lang w:val="en-US"/>
        </w:rPr>
        <w:t>.</w:t>
      </w:r>
    </w:p>
    <w:p w14:paraId="39E1FFD3" w14:textId="77777777" w:rsidR="006424AE" w:rsidRDefault="006424AE">
      <w:pPr>
        <w:rPr>
          <w:b/>
          <w:bCs/>
          <w:lang w:val="en-US"/>
        </w:rPr>
      </w:pPr>
    </w:p>
    <w:p w14:paraId="4A5D8684" w14:textId="77777777" w:rsidR="00716B7A" w:rsidRDefault="00716B7A">
      <w:pPr>
        <w:rPr>
          <w:lang w:val="en-US"/>
        </w:rPr>
      </w:pPr>
      <w:r>
        <w:rPr>
          <w:b/>
          <w:bCs/>
          <w:lang w:val="en-US"/>
        </w:rPr>
        <w:t>Images</w:t>
      </w:r>
      <w:r w:rsidR="004F1934" w:rsidRPr="002C5A5C">
        <w:rPr>
          <w:b/>
          <w:bCs/>
          <w:lang w:val="en-US"/>
        </w:rPr>
        <w:t>:</w:t>
      </w:r>
      <w:r w:rsidR="004F1934">
        <w:rPr>
          <w:lang w:val="en-US"/>
        </w:rPr>
        <w:t xml:space="preserve"> </w:t>
      </w:r>
    </w:p>
    <w:p w14:paraId="253227E3" w14:textId="216F5B13" w:rsidR="004F1934" w:rsidRPr="006424AE" w:rsidRDefault="006424AE" w:rsidP="00716B7A">
      <w:pPr>
        <w:pStyle w:val="ListParagraph"/>
        <w:numPr>
          <w:ilvl w:val="0"/>
          <w:numId w:val="1"/>
        </w:numPr>
        <w:rPr>
          <w:rStyle w:val="Hyperlink"/>
          <w:lang w:val="en-US"/>
        </w:rPr>
      </w:pPr>
      <w:r>
        <w:rPr>
          <w:lang w:val="en-US"/>
        </w:rPr>
        <w:fldChar w:fldCharType="begin"/>
      </w:r>
      <w:r>
        <w:rPr>
          <w:lang w:val="en-US"/>
        </w:rPr>
        <w:instrText xml:space="preserve"> HYPERLINK "https://www.positivelybirmingham.co.uk/pressdesk.html" </w:instrText>
      </w:r>
      <w:r>
        <w:rPr>
          <w:lang w:val="en-US"/>
        </w:rPr>
      </w:r>
      <w:r>
        <w:rPr>
          <w:lang w:val="en-US"/>
        </w:rPr>
        <w:fldChar w:fldCharType="separate"/>
      </w:r>
      <w:r w:rsidR="00D60C14" w:rsidRPr="006424AE">
        <w:rPr>
          <w:rStyle w:val="Hyperlink"/>
          <w:lang w:val="en-US"/>
        </w:rPr>
        <w:t>Images to go with this Press Release for you</w:t>
      </w:r>
      <w:r>
        <w:rPr>
          <w:rStyle w:val="Hyperlink"/>
          <w:lang w:val="en-US"/>
        </w:rPr>
        <w:t>r</w:t>
      </w:r>
      <w:r w:rsidR="00D60C14" w:rsidRPr="006424AE">
        <w:rPr>
          <w:rStyle w:val="Hyperlink"/>
          <w:lang w:val="en-US"/>
        </w:rPr>
        <w:t xml:space="preserve"> use in editorial and on website</w:t>
      </w:r>
      <w:r>
        <w:rPr>
          <w:rStyle w:val="Hyperlink"/>
          <w:lang w:val="en-US"/>
        </w:rPr>
        <w:t>s</w:t>
      </w:r>
      <w:bookmarkStart w:id="0" w:name="_GoBack"/>
      <w:bookmarkEnd w:id="0"/>
      <w:r w:rsidR="00D60C14" w:rsidRPr="006424AE">
        <w:rPr>
          <w:rStyle w:val="Hyperlink"/>
          <w:lang w:val="en-US"/>
        </w:rPr>
        <w:t xml:space="preserve"> here……</w:t>
      </w:r>
    </w:p>
    <w:p w14:paraId="0575EF48" w14:textId="37A98949" w:rsidR="00734B7F" w:rsidRDefault="006424AE">
      <w:pPr>
        <w:rPr>
          <w:b/>
          <w:bCs/>
          <w:lang w:val="en-US"/>
        </w:rPr>
      </w:pPr>
      <w:r>
        <w:rPr>
          <w:lang w:val="en-US"/>
        </w:rPr>
        <w:fldChar w:fldCharType="end"/>
      </w:r>
    </w:p>
    <w:p w14:paraId="709626A5" w14:textId="1C33ACB9" w:rsidR="004F1934" w:rsidRPr="004F1934" w:rsidRDefault="004F1934">
      <w:pPr>
        <w:rPr>
          <w:b/>
          <w:bCs/>
          <w:lang w:val="en-US"/>
        </w:rPr>
      </w:pPr>
      <w:r w:rsidRPr="004F1934">
        <w:rPr>
          <w:b/>
          <w:bCs/>
          <w:lang w:val="en-US"/>
        </w:rPr>
        <w:t xml:space="preserve">Notes </w:t>
      </w:r>
      <w:r w:rsidR="00AF3048">
        <w:rPr>
          <w:b/>
          <w:bCs/>
          <w:lang w:val="en-US"/>
        </w:rPr>
        <w:t>to editors:</w:t>
      </w:r>
    </w:p>
    <w:p w14:paraId="1A3E4A7F" w14:textId="24B9853D" w:rsidR="004F1934" w:rsidRDefault="004F1934">
      <w:pPr>
        <w:rPr>
          <w:lang w:val="en-US"/>
        </w:rPr>
      </w:pPr>
      <w:r>
        <w:rPr>
          <w:lang w:val="en-US"/>
        </w:rPr>
        <w:t>Posi</w:t>
      </w:r>
      <w:r w:rsidR="00734B7F">
        <w:rPr>
          <w:lang w:val="en-US"/>
        </w:rPr>
        <w:t>tively Birmingham is a</w:t>
      </w:r>
      <w:r w:rsidR="00D60C14">
        <w:rPr>
          <w:lang w:val="en-US"/>
        </w:rPr>
        <w:t xml:space="preserve"> </w:t>
      </w:r>
      <w:r>
        <w:rPr>
          <w:lang w:val="en-US"/>
        </w:rPr>
        <w:t>book about the modern city in photos and text</w:t>
      </w:r>
      <w:r w:rsidR="002C5A5C">
        <w:rPr>
          <w:lang w:val="en-US"/>
        </w:rPr>
        <w:t xml:space="preserve">. It was </w:t>
      </w:r>
      <w:r>
        <w:rPr>
          <w:lang w:val="en-US"/>
        </w:rPr>
        <w:t>first published in 1994</w:t>
      </w:r>
      <w:r w:rsidR="002C5A5C">
        <w:rPr>
          <w:lang w:val="en-US"/>
        </w:rPr>
        <w:t xml:space="preserve"> and has sold over 30,000 copies over five editions</w:t>
      </w:r>
      <w:r w:rsidR="00716B7A">
        <w:rPr>
          <w:lang w:val="en-US"/>
        </w:rPr>
        <w:t>. Jonathan describes the book and the walks</w:t>
      </w:r>
      <w:r>
        <w:rPr>
          <w:lang w:val="en-US"/>
        </w:rPr>
        <w:t xml:space="preserve"> as “One Birmingham citizen having a g</w:t>
      </w:r>
      <w:r w:rsidR="00716B7A">
        <w:rPr>
          <w:lang w:val="en-US"/>
        </w:rPr>
        <w:t>ood old nose around the city</w:t>
      </w:r>
      <w:r>
        <w:rPr>
          <w:lang w:val="en-US"/>
        </w:rPr>
        <w:t>.”</w:t>
      </w:r>
    </w:p>
    <w:p w14:paraId="705C4F52" w14:textId="77777777" w:rsidR="00E448B3" w:rsidRDefault="004F1934">
      <w:pPr>
        <w:rPr>
          <w:lang w:val="en-US"/>
        </w:rPr>
      </w:pPr>
      <w:r w:rsidRPr="004F1934">
        <w:rPr>
          <w:b/>
          <w:bCs/>
          <w:lang w:val="en-US"/>
        </w:rPr>
        <w:t xml:space="preserve">Contact for additional information and </w:t>
      </w:r>
      <w:r>
        <w:rPr>
          <w:b/>
          <w:bCs/>
          <w:lang w:val="en-US"/>
        </w:rPr>
        <w:t xml:space="preserve">to </w:t>
      </w:r>
      <w:r w:rsidRPr="004F1934">
        <w:rPr>
          <w:b/>
          <w:bCs/>
          <w:lang w:val="en-US"/>
        </w:rPr>
        <w:t>arrange interviews:</w:t>
      </w:r>
      <w:r>
        <w:rPr>
          <w:lang w:val="en-US"/>
        </w:rPr>
        <w:t xml:space="preserve"> </w:t>
      </w:r>
    </w:p>
    <w:p w14:paraId="0050D8B4" w14:textId="77777777" w:rsidR="00E448B3" w:rsidRDefault="004F1934">
      <w:pPr>
        <w:rPr>
          <w:lang w:val="fr-FR"/>
        </w:rPr>
      </w:pPr>
      <w:r w:rsidRPr="00E448B3">
        <w:rPr>
          <w:b/>
          <w:bCs/>
          <w:lang w:val="fr-FR"/>
        </w:rPr>
        <w:t>Mobile:</w:t>
      </w:r>
      <w:r w:rsidRPr="00E448B3">
        <w:rPr>
          <w:lang w:val="fr-FR"/>
        </w:rPr>
        <w:t xml:space="preserve"> 07973 379050, </w:t>
      </w:r>
    </w:p>
    <w:p w14:paraId="7170106A" w14:textId="205BE444" w:rsidR="004F1934" w:rsidRPr="00E448B3" w:rsidRDefault="004F1934">
      <w:pPr>
        <w:rPr>
          <w:lang w:val="fr-FR"/>
        </w:rPr>
      </w:pPr>
      <w:r w:rsidRPr="00E448B3">
        <w:rPr>
          <w:b/>
          <w:bCs/>
          <w:lang w:val="fr-FR"/>
        </w:rPr>
        <w:t>Email:</w:t>
      </w:r>
      <w:r w:rsidRPr="00E448B3">
        <w:rPr>
          <w:lang w:val="fr-FR"/>
        </w:rPr>
        <w:t xml:space="preserve"> info@positivelybirmingham.co.uk</w:t>
      </w:r>
    </w:p>
    <w:p w14:paraId="6B9D53E0" w14:textId="77777777" w:rsidR="004F1934" w:rsidRPr="00E448B3" w:rsidRDefault="004F1934">
      <w:pPr>
        <w:rPr>
          <w:lang w:val="fr-FR"/>
        </w:rPr>
      </w:pPr>
    </w:p>
    <w:p w14:paraId="148F662B" w14:textId="77777777" w:rsidR="0079036D" w:rsidRPr="00E448B3" w:rsidRDefault="0079036D">
      <w:pPr>
        <w:rPr>
          <w:lang w:val="fr-FR"/>
        </w:rPr>
      </w:pPr>
    </w:p>
    <w:sectPr w:rsidR="0079036D" w:rsidRPr="00E448B3" w:rsidSect="00E448B3">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86CA8"/>
    <w:multiLevelType w:val="hybridMultilevel"/>
    <w:tmpl w:val="68B43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Q1NDI1MTAzMDM2sTBU0lEKTi0uzszPAykwrgUAEIwCyCwAAAA="/>
  </w:docVars>
  <w:rsids>
    <w:rsidRoot w:val="005975FA"/>
    <w:rsid w:val="002C5A5C"/>
    <w:rsid w:val="002F5AE1"/>
    <w:rsid w:val="004F1934"/>
    <w:rsid w:val="0053444D"/>
    <w:rsid w:val="005975FA"/>
    <w:rsid w:val="006424AE"/>
    <w:rsid w:val="00716B7A"/>
    <w:rsid w:val="00734B7F"/>
    <w:rsid w:val="0079036D"/>
    <w:rsid w:val="00AF3048"/>
    <w:rsid w:val="00C47161"/>
    <w:rsid w:val="00C65C28"/>
    <w:rsid w:val="00D60C14"/>
    <w:rsid w:val="00DD6AF6"/>
    <w:rsid w:val="00E051DD"/>
    <w:rsid w:val="00E448B3"/>
    <w:rsid w:val="00E63F88"/>
    <w:rsid w:val="00FA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36D"/>
    <w:rPr>
      <w:color w:val="0563C1" w:themeColor="hyperlink"/>
      <w:u w:val="single"/>
    </w:rPr>
  </w:style>
  <w:style w:type="character" w:customStyle="1" w:styleId="UnresolvedMention">
    <w:name w:val="Unresolved Mention"/>
    <w:basedOn w:val="DefaultParagraphFont"/>
    <w:uiPriority w:val="99"/>
    <w:semiHidden/>
    <w:unhideWhenUsed/>
    <w:rsid w:val="0079036D"/>
    <w:rPr>
      <w:color w:val="605E5C"/>
      <w:shd w:val="clear" w:color="auto" w:fill="E1DFDD"/>
    </w:rPr>
  </w:style>
  <w:style w:type="table" w:styleId="TableGrid">
    <w:name w:val="Table Grid"/>
    <w:basedOn w:val="TableNormal"/>
    <w:uiPriority w:val="39"/>
    <w:rsid w:val="00E4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6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B7A"/>
    <w:rPr>
      <w:rFonts w:ascii="Tahoma" w:hAnsi="Tahoma" w:cs="Tahoma"/>
      <w:sz w:val="16"/>
      <w:szCs w:val="16"/>
    </w:rPr>
  </w:style>
  <w:style w:type="paragraph" w:styleId="ListParagraph">
    <w:name w:val="List Paragraph"/>
    <w:basedOn w:val="Normal"/>
    <w:uiPriority w:val="34"/>
    <w:qFormat/>
    <w:rsid w:val="00716B7A"/>
    <w:pPr>
      <w:ind w:left="720"/>
      <w:contextualSpacing/>
    </w:pPr>
  </w:style>
  <w:style w:type="character" w:styleId="FollowedHyperlink">
    <w:name w:val="FollowedHyperlink"/>
    <w:basedOn w:val="DefaultParagraphFont"/>
    <w:uiPriority w:val="99"/>
    <w:semiHidden/>
    <w:unhideWhenUsed/>
    <w:rsid w:val="006424A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36D"/>
    <w:rPr>
      <w:color w:val="0563C1" w:themeColor="hyperlink"/>
      <w:u w:val="single"/>
    </w:rPr>
  </w:style>
  <w:style w:type="character" w:customStyle="1" w:styleId="UnresolvedMention">
    <w:name w:val="Unresolved Mention"/>
    <w:basedOn w:val="DefaultParagraphFont"/>
    <w:uiPriority w:val="99"/>
    <w:semiHidden/>
    <w:unhideWhenUsed/>
    <w:rsid w:val="0079036D"/>
    <w:rPr>
      <w:color w:val="605E5C"/>
      <w:shd w:val="clear" w:color="auto" w:fill="E1DFDD"/>
    </w:rPr>
  </w:style>
  <w:style w:type="table" w:styleId="TableGrid">
    <w:name w:val="Table Grid"/>
    <w:basedOn w:val="TableNormal"/>
    <w:uiPriority w:val="39"/>
    <w:rsid w:val="00E4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6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B7A"/>
    <w:rPr>
      <w:rFonts w:ascii="Tahoma" w:hAnsi="Tahoma" w:cs="Tahoma"/>
      <w:sz w:val="16"/>
      <w:szCs w:val="16"/>
    </w:rPr>
  </w:style>
  <w:style w:type="paragraph" w:styleId="ListParagraph">
    <w:name w:val="List Paragraph"/>
    <w:basedOn w:val="Normal"/>
    <w:uiPriority w:val="34"/>
    <w:qFormat/>
    <w:rsid w:val="00716B7A"/>
    <w:pPr>
      <w:ind w:left="720"/>
      <w:contextualSpacing/>
    </w:pPr>
  </w:style>
  <w:style w:type="character" w:styleId="FollowedHyperlink">
    <w:name w:val="FollowedHyperlink"/>
    <w:basedOn w:val="DefaultParagraphFont"/>
    <w:uiPriority w:val="99"/>
    <w:semiHidden/>
    <w:unhideWhenUsed/>
    <w:rsid w:val="006424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ositivelybirmingham.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Berg</dc:creator>
  <cp:lastModifiedBy>Jon</cp:lastModifiedBy>
  <cp:revision>5</cp:revision>
  <cp:lastPrinted>2021-06-30T07:46:00Z</cp:lastPrinted>
  <dcterms:created xsi:type="dcterms:W3CDTF">2021-06-30T08:51:00Z</dcterms:created>
  <dcterms:modified xsi:type="dcterms:W3CDTF">2021-06-30T09:51:00Z</dcterms:modified>
</cp:coreProperties>
</file>